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A7" w:rsidRPr="00BC1B63" w:rsidRDefault="00C857A7" w:rsidP="003F5ED5">
      <w:pPr>
        <w:pStyle w:val="Nadpis1"/>
        <w:ind w:left="284" w:hanging="284"/>
        <w:jc w:val="center"/>
        <w:rPr>
          <w:rFonts w:asciiTheme="minorHAnsi" w:hAnsiTheme="minorHAnsi" w:cstheme="minorHAnsi"/>
          <w:sz w:val="39"/>
          <w:szCs w:val="39"/>
        </w:rPr>
      </w:pPr>
      <w:r w:rsidRPr="00BC1B63">
        <w:rPr>
          <w:rFonts w:asciiTheme="minorHAnsi" w:hAnsiTheme="minorHAnsi" w:cstheme="minorHAnsi"/>
          <w:sz w:val="39"/>
          <w:szCs w:val="39"/>
        </w:rPr>
        <w:t>INFORMAČNÍ POVINNOST KE ZPRACOVÁNÍ OSOBNÍCH ÚDAJŮ</w:t>
      </w:r>
    </w:p>
    <w:p w:rsidR="00C857A7" w:rsidRPr="002E519C" w:rsidRDefault="00C857A7" w:rsidP="004D64C3">
      <w:pPr>
        <w:spacing w:line="240" w:lineRule="auto"/>
        <w:jc w:val="center"/>
        <w:rPr>
          <w:rFonts w:cstheme="minorHAnsi"/>
          <w:sz w:val="28"/>
          <w:szCs w:val="28"/>
        </w:rPr>
      </w:pPr>
      <w:r w:rsidRPr="00BC1B63">
        <w:rPr>
          <w:rFonts w:cstheme="minorHAnsi"/>
          <w:sz w:val="28"/>
          <w:szCs w:val="28"/>
        </w:rPr>
        <w:t>podle Obecného nařízení 2016/679 o ochraně fyzických osob v souvislosti se zpracováním osobních údajů a o volném pohybu těchto údajů a o zrušení směrnice 95/46/ES (GDPR)</w:t>
      </w:r>
    </w:p>
    <w:p w:rsidR="00C857A7" w:rsidRPr="00612F8B" w:rsidRDefault="00C857A7" w:rsidP="004D64C3">
      <w:pPr>
        <w:pStyle w:val="Nadpis2"/>
        <w:spacing w:line="240" w:lineRule="auto"/>
      </w:pPr>
      <w:r>
        <w:t>SPRÁVCE A SUBJEKTY OSOBNÍCH ÚDAJŮ</w:t>
      </w:r>
    </w:p>
    <w:p w:rsidR="00C857A7" w:rsidRPr="00D01270" w:rsidRDefault="00C857A7" w:rsidP="004D64C3">
      <w:pPr>
        <w:spacing w:after="120" w:line="240" w:lineRule="auto"/>
        <w:ind w:right="-2"/>
        <w:jc w:val="both"/>
        <w:rPr>
          <w:rFonts w:cstheme="minorHAnsi"/>
          <w:sz w:val="24"/>
          <w:szCs w:val="24"/>
        </w:rPr>
      </w:pPr>
      <w:r w:rsidRPr="001E19D0">
        <w:rPr>
          <w:rFonts w:cstheme="minorHAnsi"/>
          <w:b/>
          <w:noProof/>
          <w:sz w:val="24"/>
          <w:szCs w:val="24"/>
        </w:rPr>
        <w:t>Základní umělecká škola, Volyně, Palackého 64</w:t>
      </w:r>
      <w:r>
        <w:rPr>
          <w:rFonts w:cstheme="minorHAnsi"/>
          <w:sz w:val="24"/>
          <w:szCs w:val="24"/>
        </w:rPr>
        <w:t xml:space="preserve"> </w:t>
      </w:r>
      <w:r w:rsidRPr="00D01270">
        <w:rPr>
          <w:rFonts w:cstheme="minorHAnsi"/>
          <w:sz w:val="24"/>
          <w:szCs w:val="24"/>
        </w:rPr>
        <w:t>jako správce osobních údajů (dále „správce“) zpracov</w:t>
      </w:r>
      <w:r w:rsidRPr="00D01270">
        <w:rPr>
          <w:rFonts w:cstheme="minorHAnsi"/>
          <w:sz w:val="24"/>
          <w:szCs w:val="24"/>
        </w:rPr>
        <w:t>á</w:t>
      </w:r>
      <w:r w:rsidRPr="00D01270">
        <w:rPr>
          <w:rFonts w:cstheme="minorHAnsi"/>
          <w:sz w:val="24"/>
          <w:szCs w:val="24"/>
        </w:rPr>
        <w:t>vá osobní údaje těchto subjektů údajů:</w:t>
      </w:r>
      <w:r>
        <w:rPr>
          <w:rFonts w:cstheme="minorHAnsi"/>
          <w:sz w:val="24"/>
          <w:szCs w:val="24"/>
        </w:rPr>
        <w:t xml:space="preserve"> </w:t>
      </w:r>
      <w:r w:rsidRPr="001E19D0">
        <w:rPr>
          <w:rFonts w:cstheme="minorHAnsi"/>
          <w:noProof/>
          <w:sz w:val="24"/>
          <w:szCs w:val="24"/>
        </w:rPr>
        <w:t>žáků</w:t>
      </w:r>
      <w:r w:rsidRPr="00D0127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1E19D0">
        <w:rPr>
          <w:rFonts w:cstheme="minorHAnsi"/>
          <w:noProof/>
          <w:sz w:val="24"/>
          <w:szCs w:val="24"/>
        </w:rPr>
        <w:t>jejich zákonných zástupců a zaměstnanců</w:t>
      </w:r>
      <w:r w:rsidRPr="00D01270">
        <w:rPr>
          <w:rFonts w:cstheme="minorHAnsi"/>
          <w:sz w:val="24"/>
          <w:szCs w:val="24"/>
        </w:rPr>
        <w:t xml:space="preserve">. </w:t>
      </w:r>
    </w:p>
    <w:p w:rsidR="00C857A7" w:rsidRDefault="00C857A7" w:rsidP="004D64C3">
      <w:pPr>
        <w:pStyle w:val="Nadpis2"/>
        <w:spacing w:line="240" w:lineRule="auto"/>
      </w:pPr>
      <w:r>
        <w:t>POVINNOSTI SPRÁVCE</w:t>
      </w:r>
    </w:p>
    <w:p w:rsidR="00C857A7" w:rsidRPr="00D01270" w:rsidRDefault="00C857A7" w:rsidP="004D64C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01270">
        <w:rPr>
          <w:rFonts w:cstheme="minorHAnsi"/>
          <w:sz w:val="24"/>
          <w:szCs w:val="24"/>
        </w:rPr>
        <w:t xml:space="preserve">Správce vede </w:t>
      </w:r>
      <w:r w:rsidRPr="005F3C9E">
        <w:rPr>
          <w:rFonts w:cstheme="minorHAnsi"/>
          <w:sz w:val="24"/>
          <w:szCs w:val="24"/>
        </w:rPr>
        <w:t>Záznamy o činnostech zpracování</w:t>
      </w:r>
      <w:r w:rsidRPr="00D01270">
        <w:rPr>
          <w:rFonts w:cstheme="minorHAnsi"/>
          <w:sz w:val="24"/>
          <w:szCs w:val="24"/>
        </w:rPr>
        <w:t>, za které odpovídá, v písemné nebo elektronické pod</w:t>
      </w:r>
      <w:r w:rsidRPr="00D01270">
        <w:rPr>
          <w:rFonts w:cstheme="minorHAnsi"/>
          <w:sz w:val="24"/>
          <w:szCs w:val="24"/>
        </w:rPr>
        <w:t>o</w:t>
      </w:r>
      <w:r w:rsidRPr="00D01270">
        <w:rPr>
          <w:rFonts w:cstheme="minorHAnsi"/>
          <w:sz w:val="24"/>
          <w:szCs w:val="24"/>
        </w:rPr>
        <w:t xml:space="preserve">bě. </w:t>
      </w:r>
      <w:r>
        <w:rPr>
          <w:rFonts w:cstheme="minorHAnsi"/>
          <w:sz w:val="24"/>
          <w:szCs w:val="24"/>
        </w:rPr>
        <w:t>Tyto záznamy jsou</w:t>
      </w:r>
      <w:r w:rsidRPr="00D01270">
        <w:rPr>
          <w:rFonts w:cstheme="minorHAnsi"/>
          <w:sz w:val="24"/>
          <w:szCs w:val="24"/>
        </w:rPr>
        <w:t xml:space="preserve"> k dispozici u správce.</w:t>
      </w:r>
      <w:r>
        <w:rPr>
          <w:rFonts w:cstheme="minorHAnsi"/>
          <w:sz w:val="24"/>
          <w:szCs w:val="24"/>
        </w:rPr>
        <w:t xml:space="preserve"> </w:t>
      </w:r>
      <w:r w:rsidRPr="00D01270">
        <w:rPr>
          <w:rFonts w:cstheme="minorHAnsi"/>
          <w:sz w:val="24"/>
          <w:szCs w:val="24"/>
        </w:rPr>
        <w:t xml:space="preserve">Správce plní svou informační povinnost správce osobních údajů tím, že na webových stránkách zveřejňuje </w:t>
      </w:r>
      <w:r>
        <w:rPr>
          <w:rFonts w:cstheme="minorHAnsi"/>
          <w:sz w:val="24"/>
          <w:szCs w:val="24"/>
        </w:rPr>
        <w:t>zkrácenou verzi záznamů o činnosti pod názvem Info</w:t>
      </w:r>
      <w:r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mace o </w:t>
      </w:r>
      <w:r w:rsidRPr="005F3C9E">
        <w:rPr>
          <w:rFonts w:cstheme="minorHAnsi"/>
          <w:sz w:val="24"/>
          <w:szCs w:val="24"/>
        </w:rPr>
        <w:t>zpracování osobních údajů</w:t>
      </w:r>
      <w:r w:rsidRPr="00D01270">
        <w:rPr>
          <w:rFonts w:cstheme="minorHAnsi"/>
          <w:sz w:val="24"/>
          <w:szCs w:val="24"/>
        </w:rPr>
        <w:t>.</w:t>
      </w:r>
    </w:p>
    <w:p w:rsidR="00C857A7" w:rsidRDefault="00C857A7" w:rsidP="004D64C3">
      <w:pPr>
        <w:pStyle w:val="Nadpis2"/>
        <w:spacing w:line="240" w:lineRule="auto"/>
      </w:pPr>
      <w:r>
        <w:t>ZÁKONNOST ZPRACOVÁNÍ OSOBNÍCH ÚDAJŮ</w:t>
      </w:r>
    </w:p>
    <w:p w:rsidR="00C857A7" w:rsidRPr="00D01270" w:rsidRDefault="00C857A7" w:rsidP="004D64C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01270">
        <w:rPr>
          <w:rFonts w:cstheme="minorHAnsi"/>
          <w:sz w:val="24"/>
          <w:szCs w:val="24"/>
        </w:rPr>
        <w:t>Právní tituly pro zákonné zpracování osobních údajů dle článku 6 Obecného nařízení jsou:</w:t>
      </w:r>
    </w:p>
    <w:p w:rsidR="00C857A7" w:rsidRPr="00D01270" w:rsidRDefault="00C857A7" w:rsidP="004D64C3">
      <w:pPr>
        <w:pStyle w:val="Odstavecseseznamem"/>
        <w:numPr>
          <w:ilvl w:val="0"/>
          <w:numId w:val="8"/>
        </w:numPr>
        <w:spacing w:after="6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souhlas</w:t>
      </w:r>
      <w:r w:rsidRPr="00D01270">
        <w:rPr>
          <w:rFonts w:cstheme="minorHAnsi"/>
          <w:sz w:val="24"/>
          <w:szCs w:val="24"/>
        </w:rPr>
        <w:t xml:space="preserve"> se zpracováním osobních údajů udělený subjektem údajů pro jeden či více účelů,</w:t>
      </w:r>
    </w:p>
    <w:p w:rsidR="00C857A7" w:rsidRPr="00D01270" w:rsidRDefault="00C857A7" w:rsidP="004D64C3">
      <w:pPr>
        <w:pStyle w:val="Odstavecseseznamem"/>
        <w:numPr>
          <w:ilvl w:val="0"/>
          <w:numId w:val="8"/>
        </w:numPr>
        <w:spacing w:after="6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splnění smlouvy</w:t>
      </w:r>
      <w:r w:rsidRPr="00D01270">
        <w:rPr>
          <w:rFonts w:cstheme="minorHAnsi"/>
          <w:sz w:val="24"/>
          <w:szCs w:val="24"/>
        </w:rPr>
        <w:t>, jejíž smluvní stranou je subjekt údajů, nebo pro provedení opatření dle čl. 6, odst. b) Obecného nařízení</w:t>
      </w:r>
      <w:r>
        <w:rPr>
          <w:rFonts w:cstheme="minorHAnsi"/>
          <w:sz w:val="24"/>
          <w:szCs w:val="24"/>
        </w:rPr>
        <w:t>,</w:t>
      </w:r>
    </w:p>
    <w:p w:rsidR="00C857A7" w:rsidRPr="00D01270" w:rsidRDefault="00C857A7" w:rsidP="004D64C3">
      <w:pPr>
        <w:pStyle w:val="Odstavecseseznamem"/>
        <w:numPr>
          <w:ilvl w:val="0"/>
          <w:numId w:val="8"/>
        </w:numPr>
        <w:spacing w:after="6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splnění právní povinnosti</w:t>
      </w:r>
      <w:r w:rsidRPr="00D01270">
        <w:rPr>
          <w:rFonts w:cstheme="minorHAnsi"/>
          <w:sz w:val="24"/>
          <w:szCs w:val="24"/>
        </w:rPr>
        <w:t>, která se na správce vztahuje,</w:t>
      </w:r>
    </w:p>
    <w:p w:rsidR="00C857A7" w:rsidRPr="00D01270" w:rsidRDefault="00C857A7" w:rsidP="004D64C3">
      <w:pPr>
        <w:pStyle w:val="Odstavecseseznamem"/>
        <w:numPr>
          <w:ilvl w:val="0"/>
          <w:numId w:val="8"/>
        </w:numPr>
        <w:spacing w:after="6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ochrana životně důležitých zájmů</w:t>
      </w:r>
      <w:r w:rsidRPr="00D01270">
        <w:rPr>
          <w:rFonts w:cstheme="minorHAnsi"/>
          <w:sz w:val="24"/>
          <w:szCs w:val="24"/>
        </w:rPr>
        <w:t xml:space="preserve"> subjektu údajů nebo jiné fyzické osoby,</w:t>
      </w:r>
    </w:p>
    <w:p w:rsidR="00C857A7" w:rsidRPr="00D01270" w:rsidRDefault="00C857A7" w:rsidP="004D64C3">
      <w:pPr>
        <w:pStyle w:val="Odstavecseseznamem"/>
        <w:numPr>
          <w:ilvl w:val="0"/>
          <w:numId w:val="8"/>
        </w:numPr>
        <w:spacing w:after="6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splnění úkolu prováděného ve veřejném zájmu</w:t>
      </w:r>
      <w:r w:rsidRPr="00D01270">
        <w:rPr>
          <w:rFonts w:cstheme="minorHAnsi"/>
          <w:sz w:val="24"/>
          <w:szCs w:val="24"/>
        </w:rPr>
        <w:t xml:space="preserve"> nebo </w:t>
      </w:r>
      <w:r w:rsidRPr="000E546E">
        <w:rPr>
          <w:rFonts w:cstheme="minorHAnsi"/>
          <w:b/>
          <w:sz w:val="24"/>
          <w:szCs w:val="24"/>
        </w:rPr>
        <w:t>při výkonu veřejné moci</w:t>
      </w:r>
      <w:r w:rsidRPr="00D01270">
        <w:rPr>
          <w:rFonts w:cstheme="minorHAnsi"/>
          <w:sz w:val="24"/>
          <w:szCs w:val="24"/>
        </w:rPr>
        <w:t>, kterým je pověřen správce,</w:t>
      </w:r>
    </w:p>
    <w:p w:rsidR="00C857A7" w:rsidRPr="00D01270" w:rsidRDefault="00C857A7" w:rsidP="004D64C3">
      <w:pPr>
        <w:pStyle w:val="Odstavecseseznamem"/>
        <w:numPr>
          <w:ilvl w:val="0"/>
          <w:numId w:val="8"/>
        </w:numPr>
        <w:spacing w:after="120" w:line="240" w:lineRule="auto"/>
        <w:ind w:left="567" w:hanging="284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oprávněný zájem správce či třetí strany</w:t>
      </w:r>
      <w:r w:rsidRPr="00D01270">
        <w:rPr>
          <w:rFonts w:cstheme="minorHAnsi"/>
          <w:sz w:val="24"/>
          <w:szCs w:val="24"/>
        </w:rPr>
        <w:t>, kromě případů uvedených v čl. 6, odst. f) Obecného nař</w:t>
      </w:r>
      <w:r w:rsidRPr="00D01270">
        <w:rPr>
          <w:rFonts w:cstheme="minorHAnsi"/>
          <w:sz w:val="24"/>
          <w:szCs w:val="24"/>
        </w:rPr>
        <w:t>í</w:t>
      </w:r>
      <w:r w:rsidRPr="00D01270">
        <w:rPr>
          <w:rFonts w:cstheme="minorHAnsi"/>
          <w:sz w:val="24"/>
          <w:szCs w:val="24"/>
        </w:rPr>
        <w:t>zení.</w:t>
      </w:r>
    </w:p>
    <w:p w:rsidR="00C857A7" w:rsidRDefault="00C857A7" w:rsidP="004D64C3">
      <w:pPr>
        <w:pStyle w:val="Nadpis2"/>
        <w:spacing w:line="240" w:lineRule="auto"/>
      </w:pPr>
      <w:r>
        <w:t>DOPLŇUJÍCÍ INFORMACE K PRÁVNÍMU TITULU SOUHLAS</w:t>
      </w:r>
    </w:p>
    <w:p w:rsidR="00C857A7" w:rsidRDefault="00C857A7" w:rsidP="004D64C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01270">
        <w:rPr>
          <w:rFonts w:cstheme="minorHAnsi"/>
          <w:sz w:val="24"/>
          <w:szCs w:val="24"/>
        </w:rPr>
        <w:t>Souhlas lze jako právní titul použít pouze v případě, že nelze použít žádný z dalších právních titulů. So</w:t>
      </w:r>
      <w:r w:rsidRPr="00D01270">
        <w:rPr>
          <w:rFonts w:cstheme="minorHAnsi"/>
          <w:sz w:val="24"/>
          <w:szCs w:val="24"/>
        </w:rPr>
        <w:t>u</w:t>
      </w:r>
      <w:r w:rsidRPr="00D01270">
        <w:rPr>
          <w:rFonts w:cstheme="minorHAnsi"/>
          <w:sz w:val="24"/>
          <w:szCs w:val="24"/>
        </w:rPr>
        <w:t>hlas musí být</w:t>
      </w:r>
      <w:r>
        <w:rPr>
          <w:rFonts w:cstheme="minorHAnsi"/>
          <w:sz w:val="24"/>
          <w:szCs w:val="24"/>
        </w:rPr>
        <w:t>:</w:t>
      </w:r>
    </w:p>
    <w:p w:rsidR="00C857A7" w:rsidRDefault="00C857A7" w:rsidP="00FC7D4C">
      <w:pPr>
        <w:pStyle w:val="Odstavecseseznamem"/>
        <w:numPr>
          <w:ilvl w:val="0"/>
          <w:numId w:val="16"/>
        </w:num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0E546E">
        <w:rPr>
          <w:rFonts w:cstheme="minorHAnsi"/>
          <w:sz w:val="24"/>
          <w:szCs w:val="24"/>
        </w:rPr>
        <w:t xml:space="preserve">svobodný, </w:t>
      </w:r>
    </w:p>
    <w:p w:rsidR="00C857A7" w:rsidRDefault="00C857A7" w:rsidP="00FC7D4C">
      <w:pPr>
        <w:pStyle w:val="Odstavecseseznamem"/>
        <w:numPr>
          <w:ilvl w:val="0"/>
          <w:numId w:val="16"/>
        </w:num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0E546E">
        <w:rPr>
          <w:rFonts w:cstheme="minorHAnsi"/>
          <w:sz w:val="24"/>
          <w:szCs w:val="24"/>
        </w:rPr>
        <w:t xml:space="preserve">konkrétní, </w:t>
      </w:r>
    </w:p>
    <w:p w:rsidR="00C857A7" w:rsidRDefault="00C857A7" w:rsidP="00FC7D4C">
      <w:pPr>
        <w:pStyle w:val="Odstavecseseznamem"/>
        <w:numPr>
          <w:ilvl w:val="0"/>
          <w:numId w:val="16"/>
        </w:num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0E546E">
        <w:rPr>
          <w:rFonts w:cstheme="minorHAnsi"/>
          <w:sz w:val="24"/>
          <w:szCs w:val="24"/>
        </w:rPr>
        <w:t xml:space="preserve">informovaný, </w:t>
      </w:r>
    </w:p>
    <w:p w:rsidR="00C857A7" w:rsidRDefault="00C857A7" w:rsidP="00FC7D4C">
      <w:pPr>
        <w:pStyle w:val="Odstavecseseznamem"/>
        <w:numPr>
          <w:ilvl w:val="0"/>
          <w:numId w:val="16"/>
        </w:num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jednoznačný,</w:t>
      </w:r>
    </w:p>
    <w:p w:rsidR="00C857A7" w:rsidRPr="000E546E" w:rsidRDefault="00C857A7" w:rsidP="00FC7D4C">
      <w:pPr>
        <w:pStyle w:val="Odstavecseseznamem"/>
        <w:numPr>
          <w:ilvl w:val="0"/>
          <w:numId w:val="16"/>
        </w:numPr>
        <w:spacing w:after="120" w:line="240" w:lineRule="auto"/>
        <w:ind w:left="567"/>
        <w:jc w:val="both"/>
        <w:rPr>
          <w:rFonts w:cstheme="minorHAnsi"/>
          <w:sz w:val="24"/>
          <w:szCs w:val="24"/>
        </w:rPr>
      </w:pPr>
      <w:r w:rsidRPr="000E546E">
        <w:rPr>
          <w:rFonts w:cstheme="minorHAnsi"/>
          <w:sz w:val="24"/>
          <w:szCs w:val="24"/>
        </w:rPr>
        <w:t>odvolatelný.</w:t>
      </w:r>
    </w:p>
    <w:p w:rsidR="00C857A7" w:rsidRPr="00D01270" w:rsidRDefault="00C857A7" w:rsidP="00CA7F8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01270">
        <w:rPr>
          <w:rFonts w:cstheme="minorHAnsi"/>
          <w:sz w:val="24"/>
          <w:szCs w:val="24"/>
        </w:rPr>
        <w:t>Odvoláním souhlasu není dotčena zákonnost zpracování vycházejícího ze souhlasu, k</w:t>
      </w:r>
      <w:r>
        <w:rPr>
          <w:rFonts w:cstheme="minorHAnsi"/>
          <w:sz w:val="24"/>
          <w:szCs w:val="24"/>
        </w:rPr>
        <w:t xml:space="preserve">terý byl vydán před </w:t>
      </w:r>
      <w:r w:rsidRPr="00D01270">
        <w:rPr>
          <w:rFonts w:cstheme="minorHAnsi"/>
          <w:sz w:val="24"/>
          <w:szCs w:val="24"/>
        </w:rPr>
        <w:t xml:space="preserve">jeho odvoláním. </w:t>
      </w:r>
    </w:p>
    <w:p w:rsidR="00C857A7" w:rsidRPr="00D01270" w:rsidRDefault="00C857A7" w:rsidP="004D64C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D01270">
        <w:rPr>
          <w:rFonts w:cstheme="minorHAnsi"/>
          <w:sz w:val="24"/>
          <w:szCs w:val="24"/>
        </w:rPr>
        <w:t>Správce poskytne subjektu formulář pro odvolání souhlasu, pokud o něj subjekt požádá.</w:t>
      </w:r>
    </w:p>
    <w:p w:rsidR="00C857A7" w:rsidRPr="005D1E2E" w:rsidRDefault="00C857A7" w:rsidP="005D1E2E">
      <w:pPr>
        <w:pStyle w:val="Nadpis2"/>
      </w:pPr>
      <w:r>
        <w:t>DOPLŇUJÍCÍ INFORMACE K PRÁVNÍM TITULŮM UMOŽŇUJÍCÍM PODÁNÍ NÁMITKY</w:t>
      </w:r>
    </w:p>
    <w:p w:rsidR="00C857A7" w:rsidRDefault="00C857A7" w:rsidP="005D1E2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D64C3">
        <w:rPr>
          <w:rFonts w:cstheme="minorHAnsi"/>
          <w:sz w:val="24"/>
          <w:szCs w:val="24"/>
        </w:rPr>
        <w:t xml:space="preserve">Zpracovává-li </w:t>
      </w:r>
      <w:r>
        <w:rPr>
          <w:rFonts w:cstheme="minorHAnsi"/>
          <w:sz w:val="24"/>
          <w:szCs w:val="24"/>
        </w:rPr>
        <w:t>správce</w:t>
      </w:r>
      <w:r w:rsidRPr="004D64C3">
        <w:rPr>
          <w:rFonts w:cstheme="minorHAnsi"/>
          <w:sz w:val="24"/>
          <w:szCs w:val="24"/>
        </w:rPr>
        <w:t xml:space="preserve"> osobní údaje</w:t>
      </w:r>
      <w:r>
        <w:rPr>
          <w:rFonts w:cstheme="minorHAnsi"/>
          <w:sz w:val="24"/>
          <w:szCs w:val="24"/>
        </w:rPr>
        <w:t>:</w:t>
      </w:r>
    </w:p>
    <w:p w:rsidR="00C857A7" w:rsidRPr="00417D93" w:rsidRDefault="00C857A7" w:rsidP="004A6D81">
      <w:pPr>
        <w:pStyle w:val="Odstavecseseznamem"/>
        <w:numPr>
          <w:ilvl w:val="0"/>
          <w:numId w:val="15"/>
        </w:numPr>
        <w:spacing w:after="60" w:line="240" w:lineRule="auto"/>
        <w:ind w:left="567" w:hanging="357"/>
        <w:contextualSpacing w:val="0"/>
        <w:jc w:val="both"/>
        <w:rPr>
          <w:rFonts w:cstheme="minorHAnsi"/>
          <w:sz w:val="24"/>
          <w:szCs w:val="24"/>
        </w:rPr>
      </w:pPr>
      <w:r w:rsidRPr="00417D93">
        <w:rPr>
          <w:rFonts w:cstheme="minorHAnsi"/>
          <w:sz w:val="24"/>
          <w:szCs w:val="24"/>
        </w:rPr>
        <w:t xml:space="preserve">na základě splnění úkolu prováděného ve veřejném zájmu nebo při výkonu veřejné </w:t>
      </w:r>
      <w:r>
        <w:rPr>
          <w:rFonts w:cstheme="minorHAnsi"/>
          <w:sz w:val="24"/>
          <w:szCs w:val="24"/>
        </w:rPr>
        <w:t>moci, kterým je pověřen správce, nebo</w:t>
      </w:r>
    </w:p>
    <w:p w:rsidR="00C857A7" w:rsidRPr="00417D93" w:rsidRDefault="00C857A7" w:rsidP="004A6D81">
      <w:pPr>
        <w:pStyle w:val="Odstavecseseznamem"/>
        <w:numPr>
          <w:ilvl w:val="0"/>
          <w:numId w:val="15"/>
        </w:numPr>
        <w:spacing w:after="120" w:line="240" w:lineRule="auto"/>
        <w:ind w:left="567" w:hanging="357"/>
        <w:jc w:val="both"/>
        <w:rPr>
          <w:rFonts w:cstheme="minorHAnsi"/>
          <w:sz w:val="24"/>
          <w:szCs w:val="24"/>
        </w:rPr>
      </w:pPr>
      <w:r w:rsidRPr="00417D93">
        <w:rPr>
          <w:rFonts w:cstheme="minorHAnsi"/>
          <w:sz w:val="24"/>
          <w:szCs w:val="24"/>
        </w:rPr>
        <w:t xml:space="preserve">na základě oprávněného zájmu správce či třetí strany, </w:t>
      </w:r>
    </w:p>
    <w:p w:rsidR="00C857A7" w:rsidRDefault="00C857A7" w:rsidP="00CA7F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64C3">
        <w:rPr>
          <w:rFonts w:cstheme="minorHAnsi"/>
          <w:sz w:val="24"/>
          <w:szCs w:val="24"/>
        </w:rPr>
        <w:t xml:space="preserve">může subjekt údajů </w:t>
      </w:r>
      <w:r w:rsidRPr="005D1E2E">
        <w:rPr>
          <w:rFonts w:cstheme="minorHAnsi"/>
          <w:sz w:val="24"/>
          <w:szCs w:val="24"/>
        </w:rPr>
        <w:t>vznést námitku</w:t>
      </w:r>
      <w:r w:rsidRPr="004D64C3">
        <w:rPr>
          <w:rFonts w:cstheme="minorHAnsi"/>
          <w:sz w:val="24"/>
          <w:szCs w:val="24"/>
        </w:rPr>
        <w:t xml:space="preserve"> proti zpracování osobních údajů</w:t>
      </w:r>
      <w:r>
        <w:rPr>
          <w:rFonts w:cstheme="minorHAnsi"/>
          <w:sz w:val="24"/>
          <w:szCs w:val="24"/>
        </w:rPr>
        <w:t>.</w:t>
      </w:r>
    </w:p>
    <w:p w:rsidR="00C857A7" w:rsidRPr="0052079E" w:rsidRDefault="00C857A7" w:rsidP="0052079E">
      <w:pPr>
        <w:widowControl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079E">
        <w:rPr>
          <w:rFonts w:cstheme="minorHAnsi"/>
          <w:sz w:val="24"/>
          <w:szCs w:val="24"/>
        </w:rPr>
        <w:t>Správce poskytne subjektu formulář pro podání námitky, pokud o něj subjekt požádá.</w:t>
      </w:r>
    </w:p>
    <w:p w:rsidR="00C857A7" w:rsidRDefault="00C857A7">
      <w:pPr>
        <w:rPr>
          <w:rFonts w:ascii="Calibri" w:eastAsiaTheme="majorEastAsia" w:hAnsi="Calibri" w:cstheme="majorBidi"/>
          <w:b/>
          <w:sz w:val="26"/>
          <w:szCs w:val="26"/>
        </w:rPr>
      </w:pPr>
      <w:r>
        <w:br w:type="page"/>
      </w:r>
    </w:p>
    <w:p w:rsidR="00C857A7" w:rsidRDefault="00C857A7" w:rsidP="00417D93">
      <w:pPr>
        <w:pStyle w:val="Nadpis2"/>
      </w:pPr>
      <w:r>
        <w:lastRenderedPageBreak/>
        <w:t>PRÁVA SUBJEKTŮ ÚDAJŮ</w:t>
      </w:r>
    </w:p>
    <w:p w:rsidR="00C857A7" w:rsidRPr="002537AA" w:rsidRDefault="00C857A7" w:rsidP="004D64C3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537AA">
        <w:rPr>
          <w:rFonts w:cstheme="minorHAnsi"/>
          <w:sz w:val="24"/>
          <w:szCs w:val="24"/>
        </w:rPr>
        <w:t>Obecné nařízení (GDPR) definuje následující práva subjektu údajů:</w:t>
      </w:r>
    </w:p>
    <w:p w:rsidR="00C857A7" w:rsidRPr="002537AA" w:rsidRDefault="00C857A7" w:rsidP="00CA7F82">
      <w:pPr>
        <w:pStyle w:val="Odstavecseseznamem"/>
        <w:numPr>
          <w:ilvl w:val="0"/>
          <w:numId w:val="17"/>
        </w:numPr>
        <w:spacing w:after="6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právo na informace</w:t>
      </w:r>
      <w:r w:rsidRPr="002537AA">
        <w:rPr>
          <w:rFonts w:cstheme="minorHAnsi"/>
          <w:sz w:val="24"/>
          <w:szCs w:val="24"/>
        </w:rPr>
        <w:t xml:space="preserve"> o zpracování osobních údajů a jejich účelech (čl. 13 a 14)</w:t>
      </w:r>
      <w:r>
        <w:rPr>
          <w:rFonts w:cstheme="minorHAnsi"/>
          <w:sz w:val="24"/>
          <w:szCs w:val="24"/>
        </w:rPr>
        <w:t>,</w:t>
      </w:r>
    </w:p>
    <w:p w:rsidR="00C857A7" w:rsidRPr="002537AA" w:rsidRDefault="00C857A7" w:rsidP="00CA7F82">
      <w:pPr>
        <w:pStyle w:val="Odstavecseseznamem"/>
        <w:numPr>
          <w:ilvl w:val="0"/>
          <w:numId w:val="17"/>
        </w:numPr>
        <w:spacing w:after="6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právo na přístup k osobním údajům</w:t>
      </w:r>
      <w:r w:rsidRPr="002537AA">
        <w:rPr>
          <w:rFonts w:cstheme="minorHAnsi"/>
          <w:sz w:val="24"/>
          <w:szCs w:val="24"/>
        </w:rPr>
        <w:t>, které správce o subjektu údajů zpracovává (čl. 15)</w:t>
      </w:r>
      <w:r>
        <w:rPr>
          <w:rFonts w:cstheme="minorHAnsi"/>
          <w:sz w:val="24"/>
          <w:szCs w:val="24"/>
        </w:rPr>
        <w:t>,</w:t>
      </w:r>
    </w:p>
    <w:p w:rsidR="00C857A7" w:rsidRPr="002537AA" w:rsidRDefault="00C857A7" w:rsidP="00CA7F82">
      <w:pPr>
        <w:pStyle w:val="Odstavecseseznamem"/>
        <w:numPr>
          <w:ilvl w:val="0"/>
          <w:numId w:val="17"/>
        </w:numPr>
        <w:spacing w:after="6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právo na opravu</w:t>
      </w:r>
      <w:r w:rsidRPr="002537AA">
        <w:rPr>
          <w:rFonts w:cstheme="minorHAnsi"/>
          <w:sz w:val="24"/>
          <w:szCs w:val="24"/>
        </w:rPr>
        <w:t xml:space="preserve"> v případě vedení nepřesných či neúplných osobních údajů u správce (čl. 16)</w:t>
      </w:r>
      <w:r>
        <w:rPr>
          <w:rFonts w:cstheme="minorHAnsi"/>
          <w:sz w:val="24"/>
          <w:szCs w:val="24"/>
        </w:rPr>
        <w:t>,</w:t>
      </w:r>
    </w:p>
    <w:p w:rsidR="00C857A7" w:rsidRPr="002537AA" w:rsidRDefault="00C857A7" w:rsidP="00CA7F82">
      <w:pPr>
        <w:pStyle w:val="Odstavecseseznamem"/>
        <w:numPr>
          <w:ilvl w:val="0"/>
          <w:numId w:val="17"/>
        </w:numPr>
        <w:spacing w:after="6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právo na výmaz</w:t>
      </w:r>
      <w:r w:rsidRPr="002537AA">
        <w:rPr>
          <w:rFonts w:cstheme="minorHAnsi"/>
          <w:sz w:val="24"/>
          <w:szCs w:val="24"/>
        </w:rPr>
        <w:t xml:space="preserve"> („právo být zapomenut“) v případě, že osobní údaje nejsou potřebné pro daný účel nebo byly zpracovávány protiprávně nebo z dalších důvodů (čl. 17)</w:t>
      </w:r>
      <w:r>
        <w:rPr>
          <w:rFonts w:cstheme="minorHAnsi"/>
          <w:sz w:val="24"/>
          <w:szCs w:val="24"/>
        </w:rPr>
        <w:t>,</w:t>
      </w:r>
    </w:p>
    <w:p w:rsidR="00C857A7" w:rsidRPr="002537AA" w:rsidRDefault="00C857A7" w:rsidP="00CA7F82">
      <w:pPr>
        <w:pStyle w:val="Odstavecseseznamem"/>
        <w:numPr>
          <w:ilvl w:val="0"/>
          <w:numId w:val="17"/>
        </w:numPr>
        <w:spacing w:after="6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právo na omezení zpracování</w:t>
      </w:r>
      <w:r w:rsidRPr="002537AA">
        <w:rPr>
          <w:rFonts w:cstheme="minorHAnsi"/>
          <w:sz w:val="24"/>
          <w:szCs w:val="24"/>
        </w:rPr>
        <w:t>, pokud subjekt údajů popírá přesnost údajů, zpracování je protiprá</w:t>
      </w:r>
      <w:r w:rsidRPr="002537AA">
        <w:rPr>
          <w:rFonts w:cstheme="minorHAnsi"/>
          <w:sz w:val="24"/>
          <w:szCs w:val="24"/>
        </w:rPr>
        <w:t>v</w:t>
      </w:r>
      <w:r w:rsidRPr="002537AA">
        <w:rPr>
          <w:rFonts w:cstheme="minorHAnsi"/>
          <w:sz w:val="24"/>
          <w:szCs w:val="24"/>
        </w:rPr>
        <w:t>ní, správce už údaje nepotřebuje, subjekt vznesl námitku proti zpracování nebo z dalších důvodů (čl. 18)</w:t>
      </w:r>
      <w:r>
        <w:rPr>
          <w:rFonts w:cstheme="minorHAnsi"/>
          <w:sz w:val="24"/>
          <w:szCs w:val="24"/>
        </w:rPr>
        <w:t>,</w:t>
      </w:r>
    </w:p>
    <w:p w:rsidR="00C857A7" w:rsidRPr="002537AA" w:rsidRDefault="00C857A7" w:rsidP="00CA7F82">
      <w:pPr>
        <w:pStyle w:val="Odstavecseseznamem"/>
        <w:numPr>
          <w:ilvl w:val="0"/>
          <w:numId w:val="17"/>
        </w:numPr>
        <w:spacing w:after="6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právo na přenositelnost údajů</w:t>
      </w:r>
      <w:r w:rsidRPr="002537AA">
        <w:rPr>
          <w:rFonts w:cstheme="minorHAnsi"/>
          <w:sz w:val="24"/>
          <w:szCs w:val="24"/>
        </w:rPr>
        <w:t xml:space="preserve"> jinému správci, pokud je zpracování osobních údajů založeno na souhlasu nebo na smlouvě (čl. 20)</w:t>
      </w:r>
      <w:r>
        <w:rPr>
          <w:rFonts w:cstheme="minorHAnsi"/>
          <w:sz w:val="24"/>
          <w:szCs w:val="24"/>
        </w:rPr>
        <w:t>,</w:t>
      </w:r>
    </w:p>
    <w:p w:rsidR="00C857A7" w:rsidRPr="002537AA" w:rsidRDefault="00C857A7" w:rsidP="00CA7F82">
      <w:pPr>
        <w:pStyle w:val="Odstavecseseznamem"/>
        <w:numPr>
          <w:ilvl w:val="0"/>
          <w:numId w:val="17"/>
        </w:numPr>
        <w:spacing w:after="6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právo vznést námitku</w:t>
      </w:r>
      <w:r w:rsidRPr="002537AA">
        <w:rPr>
          <w:rFonts w:cstheme="minorHAnsi"/>
          <w:sz w:val="24"/>
          <w:szCs w:val="24"/>
        </w:rPr>
        <w:t xml:space="preserve"> v případě zpracování osobních údajů na základě splnění úkolů ve veřejném zájmu nebo </w:t>
      </w:r>
      <w:r>
        <w:rPr>
          <w:rFonts w:cstheme="minorHAnsi"/>
          <w:sz w:val="24"/>
          <w:szCs w:val="24"/>
        </w:rPr>
        <w:t xml:space="preserve">na základě </w:t>
      </w:r>
      <w:r w:rsidRPr="002537AA">
        <w:rPr>
          <w:rFonts w:cstheme="minorHAnsi"/>
          <w:sz w:val="24"/>
          <w:szCs w:val="24"/>
        </w:rPr>
        <w:t xml:space="preserve">oprávněného zájmu správce </w:t>
      </w:r>
      <w:r>
        <w:rPr>
          <w:rFonts w:cstheme="minorHAnsi"/>
          <w:sz w:val="24"/>
          <w:szCs w:val="24"/>
        </w:rPr>
        <w:t xml:space="preserve">či třetí strany </w:t>
      </w:r>
      <w:r w:rsidRPr="002537AA">
        <w:rPr>
          <w:rFonts w:cstheme="minorHAnsi"/>
          <w:sz w:val="24"/>
          <w:szCs w:val="24"/>
        </w:rPr>
        <w:t>(čl. 21)</w:t>
      </w:r>
      <w:r>
        <w:rPr>
          <w:rFonts w:cstheme="minorHAnsi"/>
          <w:sz w:val="24"/>
          <w:szCs w:val="24"/>
        </w:rPr>
        <w:t>,</w:t>
      </w:r>
    </w:p>
    <w:p w:rsidR="00C857A7" w:rsidRPr="00D01270" w:rsidRDefault="00C857A7" w:rsidP="00CA7F82">
      <w:pPr>
        <w:pStyle w:val="Odstavecseseznamem"/>
        <w:numPr>
          <w:ilvl w:val="0"/>
          <w:numId w:val="17"/>
        </w:numPr>
        <w:spacing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právo nebýt předmětem</w:t>
      </w:r>
      <w:r>
        <w:rPr>
          <w:rFonts w:cstheme="minorHAnsi"/>
          <w:b/>
          <w:sz w:val="24"/>
          <w:szCs w:val="24"/>
        </w:rPr>
        <w:t xml:space="preserve"> </w:t>
      </w:r>
      <w:r w:rsidRPr="00C56E6A">
        <w:rPr>
          <w:rFonts w:eastAsia="Times New Roman" w:cstheme="minorHAnsi"/>
          <w:b/>
          <w:color w:val="000000"/>
          <w:sz w:val="24"/>
          <w:szCs w:val="24"/>
          <w:lang w:eastAsia="cs-CZ"/>
        </w:rPr>
        <w:t>žádného rozhodnutí založeného výhradně na automatizovaném zprac</w:t>
      </w:r>
      <w:r w:rsidRPr="00C56E6A">
        <w:rPr>
          <w:rFonts w:eastAsia="Times New Roman" w:cstheme="minorHAnsi"/>
          <w:b/>
          <w:color w:val="000000"/>
          <w:sz w:val="24"/>
          <w:szCs w:val="24"/>
          <w:lang w:eastAsia="cs-CZ"/>
        </w:rPr>
        <w:t>o</w:t>
      </w:r>
      <w:r w:rsidRPr="00C56E6A">
        <w:rPr>
          <w:rFonts w:eastAsia="Times New Roman" w:cstheme="minorHAnsi"/>
          <w:b/>
          <w:color w:val="000000"/>
          <w:sz w:val="24"/>
          <w:szCs w:val="24"/>
          <w:lang w:eastAsia="cs-CZ"/>
        </w:rPr>
        <w:t>vání</w:t>
      </w:r>
      <w:r w:rsidRPr="002537AA">
        <w:rPr>
          <w:rFonts w:eastAsia="Times New Roman" w:cstheme="minorHAnsi"/>
          <w:color w:val="000000"/>
          <w:sz w:val="24"/>
          <w:szCs w:val="24"/>
          <w:lang w:eastAsia="cs-CZ"/>
        </w:rPr>
        <w:t>, včetně profilování (čl. 22)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</w:p>
    <w:p w:rsidR="00C857A7" w:rsidRDefault="00C857A7" w:rsidP="00CA7F82">
      <w:pPr>
        <w:pStyle w:val="Odstavecseseznamem"/>
        <w:numPr>
          <w:ilvl w:val="0"/>
          <w:numId w:val="17"/>
        </w:numPr>
        <w:spacing w:after="6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56E6A">
        <w:rPr>
          <w:rFonts w:cstheme="minorHAnsi"/>
          <w:b/>
          <w:sz w:val="24"/>
          <w:szCs w:val="24"/>
        </w:rPr>
        <w:t>právo podat stížnost u dozorového orgánu</w:t>
      </w:r>
      <w:r w:rsidRPr="002537AA">
        <w:rPr>
          <w:rFonts w:cstheme="minorHAnsi"/>
          <w:sz w:val="24"/>
          <w:szCs w:val="24"/>
        </w:rPr>
        <w:t xml:space="preserve"> (tzn. Úřadu pro ochranu osobních údajů, </w:t>
      </w:r>
      <w:r>
        <w:rPr>
          <w:rFonts w:cstheme="minorHAnsi"/>
          <w:sz w:val="24"/>
          <w:szCs w:val="24"/>
        </w:rPr>
        <w:br/>
      </w:r>
      <w:r w:rsidRPr="002537AA">
        <w:rPr>
          <w:rFonts w:cstheme="minorHAnsi"/>
          <w:sz w:val="24"/>
          <w:szCs w:val="24"/>
        </w:rPr>
        <w:t>Pplk. Sochora 27, Praha 7), pokud se subjekt údajů domnívá, že zpracováním jeho osobních údajů je porušeno Obecné nařízení (</w:t>
      </w:r>
      <w:proofErr w:type="gramStart"/>
      <w:r w:rsidRPr="002537AA">
        <w:rPr>
          <w:rFonts w:cstheme="minorHAnsi"/>
          <w:sz w:val="24"/>
          <w:szCs w:val="24"/>
        </w:rPr>
        <w:t xml:space="preserve">GDPR) </w:t>
      </w:r>
      <w:r>
        <w:rPr>
          <w:rFonts w:cstheme="minorHAnsi"/>
          <w:sz w:val="24"/>
          <w:szCs w:val="24"/>
        </w:rPr>
        <w:t>(čl.</w:t>
      </w:r>
      <w:proofErr w:type="gramEnd"/>
      <w:r>
        <w:rPr>
          <w:rFonts w:cstheme="minorHAnsi"/>
          <w:sz w:val="24"/>
          <w:szCs w:val="24"/>
        </w:rPr>
        <w:t xml:space="preserve"> 77).</w:t>
      </w:r>
    </w:p>
    <w:p w:rsidR="00C857A7" w:rsidRDefault="00C857A7" w:rsidP="00CA7F82">
      <w:pPr>
        <w:pStyle w:val="Nadpis2"/>
      </w:pPr>
      <w:r>
        <w:t>UPLATNĚNÍ PRÁV SUBJEKTŮ ÚDAJŮ</w:t>
      </w:r>
    </w:p>
    <w:p w:rsidR="00C857A7" w:rsidRPr="005D1E2E" w:rsidRDefault="00C857A7" w:rsidP="005D1E2E">
      <w:pPr>
        <w:spacing w:after="120"/>
        <w:rPr>
          <w:sz w:val="24"/>
        </w:rPr>
      </w:pPr>
      <w:r>
        <w:rPr>
          <w:sz w:val="24"/>
        </w:rPr>
        <w:t>S</w:t>
      </w:r>
      <w:r w:rsidRPr="005D1E2E">
        <w:rPr>
          <w:sz w:val="24"/>
        </w:rPr>
        <w:t xml:space="preserve">vá práva 1 až 8 </w:t>
      </w:r>
      <w:r>
        <w:rPr>
          <w:sz w:val="24"/>
        </w:rPr>
        <w:t xml:space="preserve">mohou uplatnit subjekty údajů </w:t>
      </w:r>
      <w:r w:rsidRPr="005D1E2E">
        <w:rPr>
          <w:sz w:val="24"/>
        </w:rPr>
        <w:t>kontaktováním správce:</w:t>
      </w:r>
    </w:p>
    <w:p w:rsidR="00C857A7" w:rsidRPr="005D1E2E" w:rsidRDefault="00C857A7" w:rsidP="004A6D81">
      <w:pPr>
        <w:spacing w:after="60" w:line="240" w:lineRule="auto"/>
        <w:ind w:left="1191" w:hanging="1191"/>
        <w:rPr>
          <w:sz w:val="24"/>
        </w:rPr>
      </w:pPr>
      <w:r>
        <w:rPr>
          <w:sz w:val="24"/>
        </w:rPr>
        <w:t xml:space="preserve">- </w:t>
      </w:r>
      <w:r w:rsidRPr="005D1E2E">
        <w:rPr>
          <w:sz w:val="24"/>
        </w:rPr>
        <w:t xml:space="preserve">na adrese: </w:t>
      </w:r>
      <w:r w:rsidRPr="001E19D0">
        <w:rPr>
          <w:rFonts w:cstheme="minorHAnsi"/>
          <w:noProof/>
          <w:color w:val="0000FF"/>
          <w:sz w:val="24"/>
        </w:rPr>
        <w:t>Kateřina Srnková, ředitelka školy, Palackého 64, 387 01 Volyně</w:t>
      </w:r>
      <w:r w:rsidRPr="005D1E2E">
        <w:rPr>
          <w:rFonts w:cstheme="minorHAnsi"/>
          <w:sz w:val="24"/>
        </w:rPr>
        <w:t>,</w:t>
      </w:r>
    </w:p>
    <w:p w:rsidR="00C857A7" w:rsidRPr="005D1E2E" w:rsidRDefault="00C857A7" w:rsidP="004A6D81">
      <w:pPr>
        <w:spacing w:after="60"/>
        <w:ind w:left="1134" w:hanging="1134"/>
        <w:rPr>
          <w:sz w:val="24"/>
        </w:rPr>
      </w:pPr>
      <w:r>
        <w:rPr>
          <w:rFonts w:cstheme="minorHAnsi"/>
          <w:sz w:val="24"/>
        </w:rPr>
        <w:t xml:space="preserve">- </w:t>
      </w:r>
      <w:r w:rsidRPr="005D1E2E">
        <w:rPr>
          <w:rFonts w:cstheme="minorHAnsi"/>
          <w:sz w:val="24"/>
        </w:rPr>
        <w:t xml:space="preserve">prostřednictvím e-mailu: </w:t>
      </w:r>
      <w:r w:rsidRPr="001E19D0">
        <w:rPr>
          <w:rFonts w:cstheme="minorHAnsi"/>
          <w:noProof/>
          <w:color w:val="0000FF"/>
          <w:sz w:val="24"/>
        </w:rPr>
        <w:t>zus.volyne@centrum.cz</w:t>
      </w:r>
      <w:r w:rsidRPr="005D1E2E">
        <w:rPr>
          <w:rFonts w:cstheme="minorHAnsi"/>
          <w:sz w:val="24"/>
        </w:rPr>
        <w:t>,</w:t>
      </w:r>
    </w:p>
    <w:p w:rsidR="00C857A7" w:rsidRPr="005D1E2E" w:rsidRDefault="00C857A7" w:rsidP="004A6D81">
      <w:pPr>
        <w:spacing w:after="60"/>
        <w:ind w:left="1134" w:hanging="1134"/>
        <w:rPr>
          <w:sz w:val="24"/>
        </w:rPr>
      </w:pPr>
      <w:r>
        <w:rPr>
          <w:rFonts w:cstheme="minorHAnsi"/>
          <w:sz w:val="24"/>
        </w:rPr>
        <w:t xml:space="preserve">- </w:t>
      </w:r>
      <w:r w:rsidRPr="005D1E2E">
        <w:rPr>
          <w:rFonts w:cstheme="minorHAnsi"/>
          <w:sz w:val="24"/>
        </w:rPr>
        <w:t xml:space="preserve">prostřednictvím datové schránky: </w:t>
      </w:r>
      <w:r w:rsidRPr="001E19D0">
        <w:rPr>
          <w:rFonts w:cstheme="minorHAnsi"/>
          <w:noProof/>
          <w:color w:val="0000FF"/>
          <w:sz w:val="24"/>
        </w:rPr>
        <w:t>txqfpyu</w:t>
      </w:r>
      <w:r w:rsidRPr="005D1E2E">
        <w:rPr>
          <w:rFonts w:cstheme="minorHAnsi"/>
          <w:sz w:val="24"/>
        </w:rPr>
        <w:t>,</w:t>
      </w:r>
    </w:p>
    <w:p w:rsidR="00C857A7" w:rsidRPr="001E19D0" w:rsidRDefault="00C857A7" w:rsidP="00F93F82">
      <w:pPr>
        <w:spacing w:after="60"/>
        <w:ind w:left="1134" w:hanging="1134"/>
        <w:rPr>
          <w:rFonts w:cstheme="minorHAnsi"/>
          <w:noProof/>
          <w:color w:val="0000FF"/>
          <w:sz w:val="24"/>
        </w:rPr>
      </w:pPr>
      <w:r>
        <w:rPr>
          <w:rFonts w:cstheme="minorHAnsi"/>
          <w:sz w:val="24"/>
        </w:rPr>
        <w:t xml:space="preserve">- </w:t>
      </w:r>
      <w:r w:rsidRPr="005D1E2E">
        <w:rPr>
          <w:rFonts w:cstheme="minorHAnsi"/>
          <w:sz w:val="24"/>
        </w:rPr>
        <w:t>na telefonním čísle</w:t>
      </w:r>
      <w:r w:rsidRPr="005D1E2E">
        <w:rPr>
          <w:sz w:val="24"/>
        </w:rPr>
        <w:t>:</w:t>
      </w:r>
      <w:r w:rsidRPr="005D1E2E">
        <w:rPr>
          <w:rFonts w:cstheme="minorHAnsi"/>
          <w:color w:val="0000FF"/>
          <w:sz w:val="24"/>
        </w:rPr>
        <w:t xml:space="preserve"> </w:t>
      </w:r>
      <w:r w:rsidRPr="001E19D0">
        <w:rPr>
          <w:rFonts w:cstheme="minorHAnsi"/>
          <w:noProof/>
          <w:color w:val="0000FF"/>
          <w:sz w:val="24"/>
        </w:rPr>
        <w:t>383 372 450</w:t>
      </w:r>
    </w:p>
    <w:p w:rsidR="00C857A7" w:rsidRPr="005D1E2E" w:rsidRDefault="00C857A7" w:rsidP="004A6D81">
      <w:pPr>
        <w:spacing w:after="60"/>
        <w:ind w:left="1134" w:hanging="1134"/>
        <w:rPr>
          <w:sz w:val="24"/>
        </w:rPr>
      </w:pPr>
      <w:r w:rsidRPr="005D1E2E">
        <w:rPr>
          <w:rFonts w:cstheme="minorHAnsi"/>
          <w:sz w:val="24"/>
        </w:rPr>
        <w:t>.</w:t>
      </w:r>
    </w:p>
    <w:p w:rsidR="00C857A7" w:rsidRPr="00D01270" w:rsidRDefault="00C857A7" w:rsidP="004D64C3">
      <w:pPr>
        <w:pStyle w:val="Nadpis2"/>
        <w:spacing w:line="240" w:lineRule="auto"/>
      </w:pPr>
      <w:r w:rsidRPr="00D01270">
        <w:t>KONTAKTNÍ ÚDAJE POVĚŘENCE NA OCHRANU OSOBNÍCH ÚDAJŮ:</w:t>
      </w:r>
    </w:p>
    <w:p w:rsidR="00C857A7" w:rsidRPr="00D01270" w:rsidRDefault="00C857A7" w:rsidP="00BC1B63">
      <w:pPr>
        <w:tabs>
          <w:tab w:val="left" w:pos="1985"/>
        </w:tabs>
        <w:spacing w:after="60" w:line="240" w:lineRule="auto"/>
        <w:ind w:left="1134" w:hanging="113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Pověřenec: </w:t>
      </w:r>
      <w:r w:rsidRPr="00D01270">
        <w:rPr>
          <w:rFonts w:cstheme="minorHAnsi"/>
          <w:sz w:val="24"/>
          <w:szCs w:val="24"/>
        </w:rPr>
        <w:t xml:space="preserve">Zařízení pro další vzdělávání pedagogických pracovníků a Středisko služeb školám, </w:t>
      </w:r>
      <w:r>
        <w:rPr>
          <w:rFonts w:cstheme="minorHAnsi"/>
          <w:sz w:val="24"/>
          <w:szCs w:val="24"/>
        </w:rPr>
        <w:br/>
      </w:r>
      <w:r w:rsidRPr="00D01270">
        <w:rPr>
          <w:rFonts w:cstheme="minorHAnsi"/>
          <w:sz w:val="24"/>
          <w:szCs w:val="24"/>
        </w:rPr>
        <w:t>České Budějovice, Nemanická 7</w:t>
      </w:r>
      <w:r>
        <w:rPr>
          <w:rFonts w:cstheme="minorHAnsi"/>
          <w:sz w:val="24"/>
          <w:szCs w:val="24"/>
        </w:rPr>
        <w:t>.</w:t>
      </w:r>
    </w:p>
    <w:p w:rsidR="00C857A7" w:rsidRPr="00D01270" w:rsidRDefault="00C857A7" w:rsidP="008A22BA">
      <w:pPr>
        <w:tabs>
          <w:tab w:val="left" w:pos="1134"/>
          <w:tab w:val="left" w:pos="1843"/>
        </w:tabs>
        <w:spacing w:after="60" w:line="240" w:lineRule="auto"/>
        <w:jc w:val="both"/>
        <w:rPr>
          <w:rFonts w:cstheme="minorHAnsi"/>
          <w:sz w:val="24"/>
          <w:szCs w:val="24"/>
        </w:rPr>
      </w:pPr>
      <w:r w:rsidRPr="008A22BA">
        <w:rPr>
          <w:rFonts w:cstheme="minorHAnsi"/>
          <w:sz w:val="24"/>
        </w:rPr>
        <w:t>e-mail</w:t>
      </w:r>
      <w:r w:rsidRPr="00D01270">
        <w:rPr>
          <w:rFonts w:cstheme="minorHAnsi"/>
        </w:rPr>
        <w:t xml:space="preserve">: </w:t>
      </w:r>
      <w:r w:rsidRPr="00F7460A">
        <w:rPr>
          <w:rFonts w:cstheme="minorHAnsi"/>
          <w:sz w:val="24"/>
          <w:szCs w:val="24"/>
        </w:rPr>
        <w:t>gdpr@zvas.cz</w:t>
      </w:r>
      <w:r>
        <w:rPr>
          <w:rFonts w:cstheme="minorHAnsi"/>
          <w:sz w:val="24"/>
          <w:szCs w:val="24"/>
        </w:rPr>
        <w:t>.</w:t>
      </w:r>
    </w:p>
    <w:p w:rsidR="00C857A7" w:rsidRDefault="00C857A7" w:rsidP="008A22BA">
      <w:pPr>
        <w:tabs>
          <w:tab w:val="left" w:pos="1134"/>
          <w:tab w:val="left" w:pos="1843"/>
        </w:tabs>
        <w:spacing w:after="60" w:line="240" w:lineRule="auto"/>
        <w:jc w:val="both"/>
        <w:rPr>
          <w:rFonts w:cstheme="minorHAnsi"/>
          <w:sz w:val="24"/>
          <w:szCs w:val="24"/>
        </w:rPr>
      </w:pPr>
      <w:r w:rsidRPr="00D01270">
        <w:rPr>
          <w:rFonts w:cstheme="minorHAnsi"/>
          <w:sz w:val="24"/>
          <w:szCs w:val="24"/>
        </w:rPr>
        <w:t>Telefon: 608 057</w:t>
      </w:r>
      <w:r>
        <w:rPr>
          <w:rFonts w:cstheme="minorHAnsi"/>
          <w:sz w:val="24"/>
          <w:szCs w:val="24"/>
        </w:rPr>
        <w:t> </w:t>
      </w:r>
      <w:r w:rsidRPr="00D01270">
        <w:rPr>
          <w:rFonts w:cstheme="minorHAnsi"/>
          <w:sz w:val="24"/>
          <w:szCs w:val="24"/>
        </w:rPr>
        <w:t>836</w:t>
      </w:r>
      <w:r>
        <w:rPr>
          <w:rFonts w:cstheme="minorHAnsi"/>
          <w:sz w:val="24"/>
          <w:szCs w:val="24"/>
        </w:rPr>
        <w:t>.</w:t>
      </w:r>
    </w:p>
    <w:p w:rsidR="00C857A7" w:rsidRDefault="00C857A7" w:rsidP="008A22BA">
      <w:pPr>
        <w:tabs>
          <w:tab w:val="left" w:pos="1134"/>
          <w:tab w:val="left" w:pos="1843"/>
        </w:tabs>
        <w:spacing w:after="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Datová schránka: </w:t>
      </w:r>
      <w:r w:rsidR="00CC3B4C" w:rsidRPr="00CC3B4C">
        <w:rPr>
          <w:rFonts w:cstheme="minorHAnsi"/>
          <w:noProof/>
          <w:sz w:val="24"/>
          <w:szCs w:val="24"/>
        </w:rPr>
        <w:t>3cdj5ts</w:t>
      </w:r>
      <w:r>
        <w:rPr>
          <w:rFonts w:cstheme="minorHAnsi"/>
          <w:sz w:val="24"/>
          <w:szCs w:val="24"/>
        </w:rPr>
        <w:t>.</w:t>
      </w:r>
    </w:p>
    <w:p w:rsidR="00C857A7" w:rsidRDefault="00C857A7" w:rsidP="008A22BA">
      <w:pPr>
        <w:tabs>
          <w:tab w:val="left" w:pos="1134"/>
          <w:tab w:val="left" w:pos="3686"/>
        </w:tabs>
        <w:spacing w:after="60" w:line="240" w:lineRule="auto"/>
        <w:jc w:val="both"/>
        <w:rPr>
          <w:rFonts w:cstheme="minorHAnsi"/>
          <w:sz w:val="24"/>
          <w:szCs w:val="24"/>
        </w:rPr>
      </w:pPr>
      <w:r w:rsidRPr="00D01270">
        <w:rPr>
          <w:rFonts w:cstheme="minorHAnsi"/>
          <w:sz w:val="24"/>
          <w:szCs w:val="24"/>
        </w:rPr>
        <w:t>Kontaktní místo a doručovací adresa:</w:t>
      </w:r>
      <w:r>
        <w:rPr>
          <w:rFonts w:cstheme="minorHAnsi"/>
          <w:sz w:val="24"/>
          <w:szCs w:val="24"/>
        </w:rPr>
        <w:t xml:space="preserve"> </w:t>
      </w:r>
      <w:r w:rsidRPr="00D01270">
        <w:rPr>
          <w:rFonts w:cstheme="minorHAnsi"/>
          <w:sz w:val="24"/>
          <w:szCs w:val="24"/>
        </w:rPr>
        <w:t>Komenského 2235, 390 02 Tábor</w:t>
      </w:r>
      <w:r>
        <w:rPr>
          <w:rFonts w:cstheme="minorHAnsi"/>
          <w:sz w:val="24"/>
          <w:szCs w:val="24"/>
        </w:rPr>
        <w:t>.</w:t>
      </w:r>
    </w:p>
    <w:p w:rsidR="00C857A7" w:rsidRDefault="00C857A7" w:rsidP="008A22BA">
      <w:pPr>
        <w:tabs>
          <w:tab w:val="left" w:pos="1134"/>
          <w:tab w:val="left" w:pos="3686"/>
        </w:tabs>
        <w:spacing w:after="60" w:line="240" w:lineRule="auto"/>
        <w:jc w:val="both"/>
        <w:rPr>
          <w:rFonts w:cstheme="minorHAnsi"/>
          <w:sz w:val="24"/>
        </w:rPr>
        <w:sectPr w:rsidR="00C857A7" w:rsidSect="00C857A7">
          <w:pgSz w:w="11906" w:h="16838" w:code="9"/>
          <w:pgMar w:top="567" w:right="851" w:bottom="426" w:left="851" w:header="567" w:footer="567" w:gutter="0"/>
          <w:pgNumType w:start="1"/>
          <w:cols w:space="708"/>
          <w:docGrid w:linePitch="360"/>
        </w:sectPr>
      </w:pPr>
    </w:p>
    <w:p w:rsidR="00C857A7" w:rsidRDefault="00C857A7" w:rsidP="008A22BA">
      <w:pPr>
        <w:tabs>
          <w:tab w:val="left" w:pos="1134"/>
          <w:tab w:val="left" w:pos="3686"/>
        </w:tabs>
        <w:spacing w:after="60" w:line="240" w:lineRule="auto"/>
        <w:jc w:val="both"/>
        <w:rPr>
          <w:rFonts w:cstheme="minorHAnsi"/>
          <w:sz w:val="24"/>
        </w:rPr>
      </w:pPr>
      <w:bookmarkStart w:id="0" w:name="_GoBack"/>
      <w:bookmarkEnd w:id="0"/>
    </w:p>
    <w:sectPr w:rsidR="00C857A7" w:rsidSect="00C857A7">
      <w:type w:val="continuous"/>
      <w:pgSz w:w="11906" w:h="16838" w:code="9"/>
      <w:pgMar w:top="567" w:right="851" w:bottom="426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A7" w:rsidRDefault="00C857A7" w:rsidP="00417D93">
      <w:pPr>
        <w:spacing w:after="0" w:line="240" w:lineRule="auto"/>
      </w:pPr>
      <w:r>
        <w:separator/>
      </w:r>
    </w:p>
  </w:endnote>
  <w:endnote w:type="continuationSeparator" w:id="0">
    <w:p w:rsidR="00C857A7" w:rsidRDefault="00C857A7" w:rsidP="0041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A7" w:rsidRDefault="00C857A7" w:rsidP="00417D93">
      <w:pPr>
        <w:spacing w:after="0" w:line="240" w:lineRule="auto"/>
      </w:pPr>
      <w:r>
        <w:separator/>
      </w:r>
    </w:p>
  </w:footnote>
  <w:footnote w:type="continuationSeparator" w:id="0">
    <w:p w:rsidR="00C857A7" w:rsidRDefault="00C857A7" w:rsidP="00417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3FD3"/>
    <w:multiLevelType w:val="hybridMultilevel"/>
    <w:tmpl w:val="97425F08"/>
    <w:lvl w:ilvl="0" w:tplc="05805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1471A"/>
    <w:multiLevelType w:val="hybridMultilevel"/>
    <w:tmpl w:val="04B60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F0779"/>
    <w:multiLevelType w:val="hybridMultilevel"/>
    <w:tmpl w:val="CAD287C2"/>
    <w:lvl w:ilvl="0" w:tplc="058054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1F7C52"/>
    <w:multiLevelType w:val="hybridMultilevel"/>
    <w:tmpl w:val="FB5801B6"/>
    <w:lvl w:ilvl="0" w:tplc="6D86506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51F4D"/>
    <w:multiLevelType w:val="hybridMultilevel"/>
    <w:tmpl w:val="A77268C0"/>
    <w:lvl w:ilvl="0" w:tplc="0580547C"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457269E4"/>
    <w:multiLevelType w:val="hybridMultilevel"/>
    <w:tmpl w:val="58949CA4"/>
    <w:lvl w:ilvl="0" w:tplc="80DE55C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A235AF"/>
    <w:multiLevelType w:val="hybridMultilevel"/>
    <w:tmpl w:val="6ECAA1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3B16B1"/>
    <w:multiLevelType w:val="hybridMultilevel"/>
    <w:tmpl w:val="77B014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F2C6AA4"/>
    <w:multiLevelType w:val="hybridMultilevel"/>
    <w:tmpl w:val="EBD29E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0819F6"/>
    <w:multiLevelType w:val="hybridMultilevel"/>
    <w:tmpl w:val="4A343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83F75"/>
    <w:multiLevelType w:val="hybridMultilevel"/>
    <w:tmpl w:val="3F5C0AC2"/>
    <w:lvl w:ilvl="0" w:tplc="80DE55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451A9"/>
    <w:multiLevelType w:val="hybridMultilevel"/>
    <w:tmpl w:val="29145344"/>
    <w:lvl w:ilvl="0" w:tplc="0580547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FC5158C"/>
    <w:multiLevelType w:val="hybridMultilevel"/>
    <w:tmpl w:val="E998028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C9525BC"/>
    <w:multiLevelType w:val="hybridMultilevel"/>
    <w:tmpl w:val="9F064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BE2D4B"/>
    <w:multiLevelType w:val="hybridMultilevel"/>
    <w:tmpl w:val="852C5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3"/>
  </w:num>
  <w:num w:numId="6">
    <w:abstractNumId w:val="12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13"/>
  </w:num>
  <w:num w:numId="13">
    <w:abstractNumId w:val="5"/>
  </w:num>
  <w:num w:numId="14">
    <w:abstractNumId w:val="7"/>
  </w:num>
  <w:num w:numId="15">
    <w:abstractNumId w:val="1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C8"/>
    <w:rsid w:val="000224AB"/>
    <w:rsid w:val="00082E01"/>
    <w:rsid w:val="00086B63"/>
    <w:rsid w:val="00092FD3"/>
    <w:rsid w:val="0009554C"/>
    <w:rsid w:val="00097E7B"/>
    <w:rsid w:val="000A5F95"/>
    <w:rsid w:val="000C167D"/>
    <w:rsid w:val="000D3D2D"/>
    <w:rsid w:val="000E2476"/>
    <w:rsid w:val="000E546E"/>
    <w:rsid w:val="001079F0"/>
    <w:rsid w:val="00116778"/>
    <w:rsid w:val="00126F11"/>
    <w:rsid w:val="001514B1"/>
    <w:rsid w:val="001A3BC8"/>
    <w:rsid w:val="002438A5"/>
    <w:rsid w:val="002537AA"/>
    <w:rsid w:val="002A4E90"/>
    <w:rsid w:val="002E519C"/>
    <w:rsid w:val="0036645E"/>
    <w:rsid w:val="00366D39"/>
    <w:rsid w:val="00392965"/>
    <w:rsid w:val="003A6639"/>
    <w:rsid w:val="003C208C"/>
    <w:rsid w:val="003D3949"/>
    <w:rsid w:val="003D7D71"/>
    <w:rsid w:val="003F5ED5"/>
    <w:rsid w:val="00417D93"/>
    <w:rsid w:val="00461D5F"/>
    <w:rsid w:val="00493E49"/>
    <w:rsid w:val="004A025B"/>
    <w:rsid w:val="004A6D81"/>
    <w:rsid w:val="004D64C3"/>
    <w:rsid w:val="00503EAA"/>
    <w:rsid w:val="0052079E"/>
    <w:rsid w:val="005631A3"/>
    <w:rsid w:val="0058292A"/>
    <w:rsid w:val="005A00C3"/>
    <w:rsid w:val="005A0A19"/>
    <w:rsid w:val="005A5AEE"/>
    <w:rsid w:val="005A683B"/>
    <w:rsid w:val="005D1E2E"/>
    <w:rsid w:val="005E0C0E"/>
    <w:rsid w:val="005F3C9E"/>
    <w:rsid w:val="00612F8B"/>
    <w:rsid w:val="006C38AE"/>
    <w:rsid w:val="0071446B"/>
    <w:rsid w:val="00753436"/>
    <w:rsid w:val="007601A9"/>
    <w:rsid w:val="007709F4"/>
    <w:rsid w:val="00775DA7"/>
    <w:rsid w:val="00793904"/>
    <w:rsid w:val="00797456"/>
    <w:rsid w:val="007A0200"/>
    <w:rsid w:val="007A402E"/>
    <w:rsid w:val="007B71E5"/>
    <w:rsid w:val="00815209"/>
    <w:rsid w:val="00847068"/>
    <w:rsid w:val="008A22BA"/>
    <w:rsid w:val="008B4FC3"/>
    <w:rsid w:val="008B6B97"/>
    <w:rsid w:val="008C53B2"/>
    <w:rsid w:val="0090779B"/>
    <w:rsid w:val="009310CB"/>
    <w:rsid w:val="0098796A"/>
    <w:rsid w:val="009C0635"/>
    <w:rsid w:val="009E147B"/>
    <w:rsid w:val="00A46270"/>
    <w:rsid w:val="00AC7257"/>
    <w:rsid w:val="00AD18E1"/>
    <w:rsid w:val="00AE689E"/>
    <w:rsid w:val="00B347D7"/>
    <w:rsid w:val="00B743A4"/>
    <w:rsid w:val="00BC1B63"/>
    <w:rsid w:val="00BE6721"/>
    <w:rsid w:val="00BE695A"/>
    <w:rsid w:val="00BE700A"/>
    <w:rsid w:val="00C41FE6"/>
    <w:rsid w:val="00C56E6A"/>
    <w:rsid w:val="00C857A7"/>
    <w:rsid w:val="00C96A88"/>
    <w:rsid w:val="00CA397C"/>
    <w:rsid w:val="00CA7F82"/>
    <w:rsid w:val="00CC3B4C"/>
    <w:rsid w:val="00D01270"/>
    <w:rsid w:val="00D20975"/>
    <w:rsid w:val="00D305CE"/>
    <w:rsid w:val="00D56E42"/>
    <w:rsid w:val="00D60E29"/>
    <w:rsid w:val="00D61B9F"/>
    <w:rsid w:val="00D62EBE"/>
    <w:rsid w:val="00D62F8E"/>
    <w:rsid w:val="00D87F25"/>
    <w:rsid w:val="00DF19B0"/>
    <w:rsid w:val="00E0406E"/>
    <w:rsid w:val="00E15508"/>
    <w:rsid w:val="00E23056"/>
    <w:rsid w:val="00E37E7B"/>
    <w:rsid w:val="00E4602C"/>
    <w:rsid w:val="00E926FE"/>
    <w:rsid w:val="00EA2055"/>
    <w:rsid w:val="00EC042E"/>
    <w:rsid w:val="00EF38E3"/>
    <w:rsid w:val="00F25023"/>
    <w:rsid w:val="00F513E4"/>
    <w:rsid w:val="00F7460A"/>
    <w:rsid w:val="00F93F82"/>
    <w:rsid w:val="00FC7D4C"/>
    <w:rsid w:val="00FE08B4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7D93"/>
    <w:pPr>
      <w:keepNext/>
      <w:keepLines/>
      <w:spacing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689E"/>
    <w:pPr>
      <w:keepNext/>
      <w:keepLines/>
      <w:spacing w:before="240" w:after="6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0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627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C0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17D93"/>
    <w:rPr>
      <w:rFonts w:ascii="Calibri" w:eastAsiaTheme="majorEastAsia" w:hAnsi="Calibri" w:cstheme="majorBidi"/>
      <w:b/>
      <w:sz w:val="36"/>
      <w:szCs w:val="32"/>
    </w:rPr>
  </w:style>
  <w:style w:type="character" w:styleId="Zstupntext">
    <w:name w:val="Placeholder Text"/>
    <w:basedOn w:val="Standardnpsmoodstavce"/>
    <w:uiPriority w:val="99"/>
    <w:semiHidden/>
    <w:rsid w:val="00612F8B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E689E"/>
    <w:rPr>
      <w:rFonts w:ascii="Calibri" w:eastAsiaTheme="majorEastAsia" w:hAnsi="Calibri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1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D93"/>
  </w:style>
  <w:style w:type="paragraph" w:styleId="Zpat">
    <w:name w:val="footer"/>
    <w:basedOn w:val="Normln"/>
    <w:link w:val="ZpatChar"/>
    <w:uiPriority w:val="99"/>
    <w:unhideWhenUsed/>
    <w:rsid w:val="0041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7D93"/>
    <w:pPr>
      <w:keepNext/>
      <w:keepLines/>
      <w:spacing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689E"/>
    <w:pPr>
      <w:keepNext/>
      <w:keepLines/>
      <w:spacing w:before="240" w:after="6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70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627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C0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17D93"/>
    <w:rPr>
      <w:rFonts w:ascii="Calibri" w:eastAsiaTheme="majorEastAsia" w:hAnsi="Calibri" w:cstheme="majorBidi"/>
      <w:b/>
      <w:sz w:val="36"/>
      <w:szCs w:val="32"/>
    </w:rPr>
  </w:style>
  <w:style w:type="character" w:styleId="Zstupntext">
    <w:name w:val="Placeholder Text"/>
    <w:basedOn w:val="Standardnpsmoodstavce"/>
    <w:uiPriority w:val="99"/>
    <w:semiHidden/>
    <w:rsid w:val="00612F8B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E689E"/>
    <w:rPr>
      <w:rFonts w:ascii="Calibri" w:eastAsiaTheme="majorEastAsia" w:hAnsi="Calibri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1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D93"/>
  </w:style>
  <w:style w:type="paragraph" w:styleId="Zpat">
    <w:name w:val="footer"/>
    <w:basedOn w:val="Normln"/>
    <w:link w:val="ZpatChar"/>
    <w:uiPriority w:val="99"/>
    <w:unhideWhenUsed/>
    <w:rsid w:val="0041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0DD4-DD6B-4FC5-9F68-2A6B8022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ZVaS ČB</dc:creator>
  <cp:lastModifiedBy>Uživatel systému Windows</cp:lastModifiedBy>
  <cp:revision>2</cp:revision>
  <dcterms:created xsi:type="dcterms:W3CDTF">2024-12-10T08:47:00Z</dcterms:created>
  <dcterms:modified xsi:type="dcterms:W3CDTF">2025-01-23T14:36:00Z</dcterms:modified>
</cp:coreProperties>
</file>